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rPr>
          <w:rStyle w:val="Aucun"/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-73024</wp:posOffset>
                </wp:positionH>
                <wp:positionV relativeFrom="line">
                  <wp:posOffset>184785</wp:posOffset>
                </wp:positionV>
                <wp:extent cx="2106275" cy="171450"/>
                <wp:effectExtent l="0" t="0" r="0" b="0"/>
                <wp:wrapNone/>
                <wp:docPr id="1073741825" name="officeArt object" descr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275" cy="171450"/>
                        </a:xfrm>
                        <a:prstGeom prst="rect">
                          <a:avLst/>
                        </a:prstGeom>
                        <a:solidFill>
                          <a:srgbClr val="3760D5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5.8pt;margin-top:14.6pt;width:165.8pt;height:13.5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3760D5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Times New Roman" w:hAnsi="Times New Roman"/>
          <w:b w:val="0"/>
          <w:bCs w:val="0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2038350</wp:posOffset>
                </wp:positionH>
                <wp:positionV relativeFrom="line">
                  <wp:posOffset>182245</wp:posOffset>
                </wp:positionV>
                <wp:extent cx="2056586" cy="171450"/>
                <wp:effectExtent l="0" t="0" r="0" b="0"/>
                <wp:wrapNone/>
                <wp:docPr id="1073741826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586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60.5pt;margin-top:14.4pt;width:161.9pt;height:13.5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Body Text"/>
        <w:spacing w:before="3"/>
        <w:rPr>
          <w:rStyle w:val="Aucun"/>
          <w:rFonts w:ascii="Times New Roman" w:hAnsi="Times New Roman"/>
          <w:b w:val="0"/>
          <w:bCs w:val="0"/>
          <w:sz w:val="12"/>
          <w:szCs w:val="12"/>
        </w:rPr>
      </w:pPr>
      <w:r>
        <w:rPr>
          <w:rStyle w:val="Aucun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line">
                  <wp:posOffset>41275</wp:posOffset>
                </wp:positionV>
                <wp:extent cx="1990725" cy="171450"/>
                <wp:effectExtent l="0" t="0" r="0" b="0"/>
                <wp:wrapNone/>
                <wp:docPr id="1073741827" name="officeArt object" descr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71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22.5pt;margin-top:3.2pt;width:156.8pt;height:13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0000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 Text"/>
        <w:spacing w:before="10"/>
        <w:rPr>
          <w:rStyle w:val="Aucun"/>
          <w:rFonts w:ascii="Times New Roman" w:hAnsi="Times New Roman"/>
          <w:b w:val="0"/>
          <w:bCs w:val="0"/>
          <w:sz w:val="13"/>
          <w:szCs w:val="13"/>
        </w:rPr>
      </w:pPr>
    </w:p>
    <w:p>
      <w:pPr>
        <w:pStyle w:val="heading 1"/>
        <w:tabs>
          <w:tab w:val="left" w:pos="3364"/>
          <w:tab w:val="left" w:pos="6301"/>
        </w:tabs>
        <w:spacing w:before="44"/>
        <w:ind w:left="78" w:firstLine="0"/>
        <w:rPr>
          <w:rStyle w:val="Aucun"/>
          <w:sz w:val="34"/>
          <w:szCs w:val="34"/>
          <w:u w:val="none"/>
        </w:rPr>
      </w:pPr>
      <w:r>
        <w:rPr>
          <w:rStyle w:val="Aucun"/>
          <w:sz w:val="34"/>
          <w:szCs w:val="34"/>
          <w:u w:val="none"/>
          <w:rtl w:val="0"/>
          <w:lang w:val="fr-FR"/>
        </w:rPr>
        <w:t xml:space="preserve">    LIBERTE</w:t>
        <w:tab/>
        <w:t xml:space="preserve">   EGALITE</w:t>
      </w:r>
      <w:r>
        <w:rPr>
          <w:rStyle w:val="Aucun"/>
          <w:outline w:val="0"/>
          <w:color w:val="001f5f"/>
          <w:sz w:val="34"/>
          <w:szCs w:val="34"/>
          <w:u w:val="none" w:color="001f5f"/>
          <w:rtl w:val="0"/>
          <w14:textFill>
            <w14:solidFill>
              <w14:srgbClr w14:val="001F5F"/>
            </w14:solidFill>
          </w14:textFill>
        </w:rPr>
        <w:tab/>
        <w:t xml:space="preserve">   </w:t>
      </w:r>
      <w:r>
        <w:rPr>
          <w:rStyle w:val="Aucun"/>
          <w:sz w:val="34"/>
          <w:szCs w:val="34"/>
          <w:u w:val="none"/>
          <w:rtl w:val="0"/>
          <w:lang w:val="fr-FR"/>
        </w:rPr>
        <w:t>FRATERNITE</w:t>
      </w:r>
    </w:p>
    <w:p>
      <w:pPr>
        <w:pStyle w:val="heading 1"/>
        <w:tabs>
          <w:tab w:val="left" w:pos="3364"/>
          <w:tab w:val="left" w:pos="6301"/>
        </w:tabs>
        <w:spacing w:before="44"/>
        <w:ind w:left="78" w:firstLine="0"/>
        <w:rPr>
          <w:rStyle w:val="Aucun"/>
          <w:u w:val="none"/>
        </w:rPr>
      </w:pPr>
    </w:p>
    <w:p>
      <w:pPr>
        <w:pStyle w:val="Body Tex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sz w:val="38"/>
          <w:szCs w:val="38"/>
        </w:rPr>
      </w:pPr>
      <w:r>
        <w:rPr>
          <w:rStyle w:val="Aucun"/>
          <w:sz w:val="38"/>
          <w:szCs w:val="38"/>
          <w:rtl w:val="0"/>
          <w:lang w:val="fr-FR"/>
        </w:rPr>
        <w:t>ATTESTATION DE NON-CONTAMINATION AU SARS-COV-2</w:t>
      </w:r>
    </w:p>
    <w:p>
      <w:pPr>
        <w:pStyle w:val="Corps"/>
        <w:jc w:val="both"/>
        <w:rPr>
          <w:rStyle w:val="Aucun"/>
          <w:sz w:val="34"/>
          <w:szCs w:val="34"/>
          <w:u w:val="none"/>
        </w:rPr>
      </w:pPr>
    </w:p>
    <w:p>
      <w:pPr>
        <w:pStyle w:val="heading 1"/>
        <w:tabs>
          <w:tab w:val="left" w:pos="3364"/>
          <w:tab w:val="left" w:pos="6301"/>
        </w:tabs>
        <w:spacing w:before="44"/>
        <w:ind w:left="78" w:firstLine="0"/>
        <w:rPr>
          <w:rStyle w:val="Aucun"/>
          <w:b w:val="0"/>
          <w:bCs w:val="0"/>
          <w:outline w:val="0"/>
          <w:color w:val="0432ff"/>
          <w:sz w:val="34"/>
          <w:szCs w:val="34"/>
          <w:u w:val="none"/>
          <w14:textFill>
            <w14:solidFill>
              <w14:srgbClr w14:val="0433FF"/>
            </w14:solidFill>
          </w14:textFill>
        </w:rPr>
      </w:pPr>
    </w:p>
    <w:p>
      <w:pPr>
        <w:pStyle w:val="heading 1"/>
        <w:tabs>
          <w:tab w:val="left" w:pos="3364"/>
          <w:tab w:val="left" w:pos="6301"/>
        </w:tabs>
        <w:spacing w:before="44"/>
        <w:ind w:left="78" w:firstLine="0"/>
        <w:rPr>
          <w:rStyle w:val="Aucun"/>
          <w:b w:val="0"/>
          <w:bCs w:val="0"/>
          <w:outline w:val="0"/>
          <w:color w:val="0432ff"/>
          <w:sz w:val="34"/>
          <w:szCs w:val="34"/>
          <w:u w:val="none"/>
          <w14:textFill>
            <w14:solidFill>
              <w14:srgbClr w14:val="0433FF"/>
            </w14:solidFill>
          </w14:textFill>
        </w:rPr>
      </w:pPr>
      <w:r>
        <w:rPr>
          <w:rStyle w:val="Hyperlink.0"/>
          <w:b w:val="0"/>
          <w:bCs w:val="0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b w:val="0"/>
          <w:bCs w:val="0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"https://fr.qr-code-generator.com/"</w:instrText>
      </w:r>
      <w:r>
        <w:rPr>
          <w:rStyle w:val="Hyperlink.0"/>
          <w:b w:val="0"/>
          <w:bCs w:val="0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b w:val="0"/>
          <w:bCs w:val="0"/>
          <w:outline w:val="0"/>
          <w:color w:val="0000ff"/>
          <w:u w:val="single" w:color="0000ff"/>
          <w:rtl w:val="0"/>
          <w:lang w:val="fr-FR"/>
          <w14:textFill>
            <w14:solidFill>
              <w14:srgbClr w14:val="0000FF"/>
            </w14:solidFill>
          </w14:textFill>
        </w:rPr>
        <w:t>https://fr.qr-code-generator.com/</w:t>
      </w:r>
      <w:r>
        <w:rPr>
          <w:b w:val="0"/>
          <w:bCs w:val="0"/>
          <w:outline w:val="0"/>
          <w:color w:val="0432ff"/>
          <w14:textFill>
            <w14:solidFill>
              <w14:srgbClr w14:val="0433FF"/>
            </w14:solidFill>
          </w14:textFill>
        </w:rPr>
        <w:fldChar w:fldCharType="end" w:fldLock="0"/>
      </w:r>
    </w:p>
    <w:p>
      <w:pPr>
        <w:pStyle w:val="heading 1"/>
        <w:tabs>
          <w:tab w:val="left" w:pos="3364"/>
          <w:tab w:val="left" w:pos="6301"/>
        </w:tabs>
        <w:spacing w:before="44"/>
        <w:ind w:left="78" w:firstLine="0"/>
        <w:rPr>
          <w:rStyle w:val="Aucun"/>
          <w:b w:val="0"/>
          <w:bCs w:val="0"/>
          <w:outline w:val="0"/>
          <w:color w:val="0432ff"/>
          <w:sz w:val="34"/>
          <w:szCs w:val="34"/>
          <w:u w:val="none"/>
          <w14:textFill>
            <w14:solidFill>
              <w14:srgbClr w14:val="0433FF"/>
            </w14:solidFill>
          </w14:textFill>
        </w:rPr>
      </w:pPr>
    </w:p>
    <w:p>
      <w:pPr>
        <w:pStyle w:val="Corps"/>
        <w:jc w:val="both"/>
      </w:pPr>
    </w:p>
    <w:p>
      <w:pPr>
        <w:pStyle w:val="List Paragraph"/>
        <w:numPr>
          <w:ilvl w:val="0"/>
          <w:numId w:val="2"/>
        </w:numPr>
        <w:spacing w:line="276" w:lineRule="auto"/>
        <w:jc w:val="both"/>
        <w:rPr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Vu</w:t>
      </w:r>
      <w:r>
        <w:rPr>
          <w:rStyle w:val="Aucun"/>
          <w:rtl w:val="0"/>
          <w:lang w:val="fr-FR"/>
        </w:rPr>
        <w:t xml:space="preserve">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alin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 11 du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ambule de la Constitution du 1946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gissant le droit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 protection de la sant</w:t>
      </w:r>
      <w:r>
        <w:rPr>
          <w:rStyle w:val="Aucun"/>
          <w:rtl w:val="0"/>
          <w:lang w:val="fr-FR"/>
        </w:rPr>
        <w:t>é </w:t>
      </w:r>
      <w:r>
        <w:rPr>
          <w:rStyle w:val="Aucun"/>
          <w:rtl w:val="0"/>
          <w:lang w:val="fr-FR"/>
        </w:rPr>
        <w:t xml:space="preserve">; </w:t>
      </w:r>
    </w:p>
    <w:p>
      <w:pPr>
        <w:pStyle w:val="List Paragraph"/>
        <w:numPr>
          <w:ilvl w:val="0"/>
          <w:numId w:val="2"/>
        </w:numPr>
        <w:spacing w:line="276" w:lineRule="auto"/>
        <w:jc w:val="both"/>
        <w:rPr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Vu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le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glement europ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en 2021/953 du Parlement europ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en et du Conseil du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14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juin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2021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en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son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paragraphe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36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;</w:t>
      </w:r>
    </w:p>
    <w:p>
      <w:pPr>
        <w:pStyle w:val="List Paragraph"/>
        <w:numPr>
          <w:ilvl w:val="0"/>
          <w:numId w:val="2"/>
        </w:numPr>
        <w:spacing w:line="276" w:lineRule="auto"/>
        <w:jc w:val="both"/>
        <w:rPr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Vu</w:t>
      </w:r>
      <w:r>
        <w:rPr>
          <w:rStyle w:val="Aucun"/>
          <w:rtl w:val="0"/>
          <w:lang w:val="fr-FR"/>
        </w:rPr>
        <w:t xml:space="preserve"> 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solution 2361 du Conseil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Europe en ses articles 7.3.1. et 7.3.2.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; </w:t>
      </w:r>
    </w:p>
    <w:p>
      <w:pPr>
        <w:pStyle w:val="List Paragraph"/>
        <w:numPr>
          <w:ilvl w:val="0"/>
          <w:numId w:val="2"/>
        </w:numPr>
        <w:spacing w:line="276" w:lineRule="auto"/>
        <w:jc w:val="both"/>
        <w:rPr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Vu</w:t>
      </w:r>
      <w:r>
        <w:rPr>
          <w:rStyle w:val="Aucun"/>
          <w:rtl w:val="0"/>
          <w:lang w:val="fr-FR"/>
        </w:rPr>
        <w:t xml:space="preserve">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article 1110-1 du Code de la sant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publique qui impose la protection de la sant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par tous moyens disponibles au b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fice de toute personne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; 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both"/>
        <w:rPr>
          <w:rtl w:val="0"/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Vu</w:t>
      </w:r>
      <w:r>
        <w:rPr>
          <w:rStyle w:val="Aucun"/>
          <w:rtl w:val="0"/>
          <w:lang w:val="fr-FR"/>
        </w:rPr>
        <w:t xml:space="preserve">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article 1110-4 du Code de la sant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publique qui impose le respect du secret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dical</w:t>
      </w:r>
      <w:r>
        <w:rPr>
          <w:rStyle w:val="Aucun"/>
          <w:spacing w:val="0"/>
          <w:rtl w:val="0"/>
          <w:lang w:val="fr-FR"/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both"/>
        <w:rPr>
          <w:rtl w:val="0"/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Vu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les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articles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225-1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et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suivants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du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Code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nal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qui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interdisent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toute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discrimination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fond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</w:t>
      </w:r>
      <w:r>
        <w:rPr>
          <w:rStyle w:val="Aucun"/>
          <w:spacing w:val="0"/>
          <w:rtl w:val="0"/>
          <w:lang w:val="fr-FR"/>
        </w:rPr>
        <w:t xml:space="preserve">       </w:t>
      </w:r>
      <w:r>
        <w:rPr>
          <w:rStyle w:val="Aucun"/>
          <w:spacing w:val="0"/>
          <w:rtl w:val="0"/>
          <w:lang w:val="fr-FR"/>
        </w:rPr>
        <w:t xml:space="preserve"> sur </w:t>
      </w:r>
      <w:r>
        <w:rPr>
          <w:rStyle w:val="Aucun"/>
          <w:rtl w:val="0"/>
          <w:lang w:val="fr-FR"/>
        </w:rPr>
        <w:t>la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sant</w:t>
      </w:r>
      <w:r>
        <w:rPr>
          <w:rStyle w:val="Aucun"/>
          <w:rtl w:val="0"/>
          <w:lang w:val="fr-FR"/>
        </w:rPr>
        <w:t>é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et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punit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sa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violation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par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trois ans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emprisonnement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 xml:space="preserve">et 45.000 </w:t>
      </w:r>
      <w:r>
        <w:rPr>
          <w:rStyle w:val="Aucun"/>
          <w:rtl w:val="0"/>
          <w:lang w:val="fr-FR"/>
        </w:rPr>
        <w:t xml:space="preserve">€ </w:t>
      </w: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amende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;</w:t>
      </w:r>
    </w:p>
    <w:p>
      <w:pPr>
        <w:pStyle w:val="List Paragraph"/>
        <w:numPr>
          <w:ilvl w:val="0"/>
          <w:numId w:val="2"/>
        </w:numPr>
        <w:spacing w:line="276" w:lineRule="auto"/>
        <w:jc w:val="both"/>
        <w:rPr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Vu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article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441-7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du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Code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nal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qui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punit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an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emprisonnement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toute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 xml:space="preserve">fausse 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attestation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; </w:t>
      </w:r>
    </w:p>
    <w:p>
      <w:pPr>
        <w:pStyle w:val="List Paragraph"/>
        <w:numPr>
          <w:ilvl w:val="0"/>
          <w:numId w:val="2"/>
        </w:numPr>
        <w:spacing w:line="276" w:lineRule="auto"/>
        <w:jc w:val="both"/>
        <w:rPr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Vu</w:t>
      </w:r>
      <w:r>
        <w:rPr>
          <w:rStyle w:val="Aucun"/>
          <w:rtl w:val="0"/>
          <w:lang w:val="fr-FR"/>
        </w:rPr>
        <w:t xml:space="preserve"> la loi n</w:t>
      </w:r>
      <w:r>
        <w:rPr>
          <w:rStyle w:val="Aucun"/>
          <w:rtl w:val="0"/>
          <w:lang w:val="fr-FR"/>
        </w:rPr>
        <w:t xml:space="preserve">° </w:t>
      </w:r>
      <w:r>
        <w:rPr>
          <w:rStyle w:val="Aucun"/>
          <w:rtl w:val="0"/>
          <w:lang w:val="fr-FR"/>
        </w:rPr>
        <w:t>2021-1040 du 5 ao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  <w:lang w:val="fr-FR"/>
        </w:rPr>
        <w:t xml:space="preserve">t 2021 relative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 gestion de la crise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sanitaire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;</w:t>
      </w:r>
    </w:p>
    <w:p>
      <w:pPr>
        <w:pStyle w:val="List Paragraph"/>
        <w:numPr>
          <w:ilvl w:val="0"/>
          <w:numId w:val="2"/>
        </w:numPr>
        <w:spacing w:line="276" w:lineRule="auto"/>
        <w:jc w:val="both"/>
        <w:rPr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Vu</w:t>
      </w:r>
      <w:r>
        <w:rPr>
          <w:rStyle w:val="Aucun"/>
          <w:rtl w:val="0"/>
          <w:lang w:val="fr-FR"/>
        </w:rPr>
        <w:t xml:space="preserve"> le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cret du 1</w:t>
      </w:r>
      <w:r>
        <w:rPr>
          <w:rStyle w:val="Aucun"/>
          <w:vertAlign w:val="superscript"/>
          <w:rtl w:val="0"/>
          <w:lang w:val="fr-FR"/>
        </w:rPr>
        <w:t>er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juin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2021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qui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admet le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pistage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par autotest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tectant la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prot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ine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(N)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;</w:t>
      </w:r>
    </w:p>
    <w:p>
      <w:pPr>
        <w:pStyle w:val="List Paragraph"/>
        <w:numPr>
          <w:ilvl w:val="0"/>
          <w:numId w:val="2"/>
        </w:numPr>
        <w:spacing w:line="276" w:lineRule="auto"/>
        <w:jc w:val="both"/>
        <w:rPr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Vu</w:t>
      </w:r>
      <w:r>
        <w:rPr>
          <w:rStyle w:val="Aucun"/>
          <w:rtl w:val="0"/>
          <w:lang w:val="fr-FR"/>
        </w:rPr>
        <w:t xml:space="preserve"> le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cret du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7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ao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  <w:lang w:val="fr-FR"/>
        </w:rPr>
        <w:t>t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2021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;</w:t>
      </w:r>
    </w:p>
    <w:p>
      <w:pPr>
        <w:pStyle w:val="List Paragraph"/>
        <w:numPr>
          <w:ilvl w:val="0"/>
          <w:numId w:val="2"/>
        </w:numPr>
        <w:spacing w:line="276" w:lineRule="auto"/>
        <w:jc w:val="both"/>
        <w:rPr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Vu</w:t>
      </w:r>
      <w:r>
        <w:rPr>
          <w:rStyle w:val="Aucun"/>
          <w:rtl w:val="0"/>
          <w:lang w:val="fr-FR"/>
        </w:rPr>
        <w:t xml:space="preserve"> le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cret n</w:t>
      </w:r>
      <w:r>
        <w:rPr>
          <w:rStyle w:val="Aucun"/>
          <w:rtl w:val="0"/>
          <w:lang w:val="fr-FR"/>
        </w:rPr>
        <w:t>°</w:t>
      </w:r>
      <w:r>
        <w:rPr>
          <w:rStyle w:val="Aucun"/>
          <w:rtl w:val="0"/>
          <w:lang w:val="fr-FR"/>
        </w:rPr>
        <w:t>2021-1343 du 14 octobre 2021, modifiant le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cret 2021-699 du 1</w:t>
      </w:r>
      <w:r>
        <w:rPr>
          <w:rStyle w:val="Aucun"/>
          <w:vertAlign w:val="superscript"/>
          <w:rtl w:val="0"/>
          <w:lang w:val="fr-FR"/>
        </w:rPr>
        <w:t>er</w:t>
      </w:r>
      <w:r>
        <w:rPr>
          <w:rStyle w:val="Aucun"/>
          <w:rtl w:val="0"/>
          <w:lang w:val="fr-FR"/>
        </w:rPr>
        <w:t xml:space="preserve"> juin 2021 prescrivant les mesures 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rales 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cessaires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 gestion de la sortie de crise sanitaire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;</w:t>
      </w:r>
    </w:p>
    <w:p>
      <w:pPr>
        <w:pStyle w:val="List Paragraph"/>
        <w:numPr>
          <w:ilvl w:val="0"/>
          <w:numId w:val="2"/>
        </w:numPr>
        <w:spacing w:line="276" w:lineRule="auto"/>
        <w:jc w:val="both"/>
        <w:rPr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Vu</w:t>
      </w:r>
      <w:r>
        <w:rPr>
          <w:rStyle w:val="Aucun"/>
          <w:rtl w:val="0"/>
          <w:lang w:val="fr-FR"/>
        </w:rPr>
        <w:t xml:space="preserve"> les paragraphes 5271 et 4274 de la Nomenclature des actes de biologie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dicale.</w:t>
      </w:r>
    </w:p>
    <w:p>
      <w:pPr>
        <w:pStyle w:val="Body Text"/>
        <w:rPr>
          <w:rStyle w:val="Aucun"/>
          <w:sz w:val="26"/>
          <w:szCs w:val="26"/>
        </w:rPr>
      </w:pPr>
    </w:p>
    <w:p>
      <w:pPr>
        <w:pStyle w:val="Body Text"/>
        <w:jc w:val="center"/>
        <w:rPr>
          <w:rStyle w:val="Aucun"/>
          <w:i w:val="1"/>
          <w:iCs w:val="1"/>
          <w:sz w:val="26"/>
          <w:szCs w:val="26"/>
        </w:rPr>
      </w:pPr>
      <w:r>
        <w:rPr>
          <w:rStyle w:val="Aucun"/>
          <w:i w:val="1"/>
          <w:iCs w:val="1"/>
          <w:sz w:val="26"/>
          <w:szCs w:val="26"/>
          <w:rtl w:val="0"/>
          <w:lang w:val="fr-FR"/>
        </w:rPr>
        <w:t>Document qui atteste le r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é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sultat n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é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gatif d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’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un autotest pratiqu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 xml:space="preserve">é 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conform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é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ment aux lois internationales, europ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é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ennes et fran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ç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aises valable pour une dur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é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e de 72 heures</w:t>
      </w:r>
    </w:p>
    <w:p>
      <w:pPr>
        <w:pStyle w:val="Body Text"/>
        <w:rPr>
          <w:rStyle w:val="Aucun"/>
          <w:sz w:val="26"/>
          <w:szCs w:val="26"/>
        </w:rPr>
      </w:pPr>
    </w:p>
    <w:p>
      <w:pPr>
        <w:pStyle w:val="Body Text"/>
        <w:ind w:left="116" w:firstLine="0"/>
      </w:pPr>
      <w:r>
        <w:rPr>
          <w:rStyle w:val="Aucun"/>
          <w:rtl w:val="0"/>
          <w:lang w:val="fr-FR"/>
        </w:rPr>
        <w:t>J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atteste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sur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honneur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avoir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alis</w:t>
      </w:r>
      <w:r>
        <w:rPr>
          <w:rStyle w:val="Aucun"/>
          <w:rtl w:val="0"/>
          <w:lang w:val="fr-FR"/>
        </w:rPr>
        <w:t>é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un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autotest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antig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nique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de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la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marque</w:t>
      </w:r>
      <w:r>
        <w:rPr>
          <w:rStyle w:val="Aucun"/>
          <w:rtl w:val="0"/>
          <w:lang w:val="fr-FR"/>
        </w:rPr>
        <w:t>…………………………</w:t>
      </w:r>
    </w:p>
    <w:p>
      <w:pPr>
        <w:pStyle w:val="Body Text"/>
        <w:tabs>
          <w:tab w:val="left" w:pos="8484" w:leader="dot"/>
        </w:tabs>
        <w:spacing w:before="24"/>
        <w:ind w:left="116" w:firstLine="0"/>
      </w:pP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tectant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la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prot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ine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(N)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de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pistage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à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la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Covid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19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en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date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du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…</w:t>
      </w:r>
      <w:r>
        <w:rPr>
          <w:rStyle w:val="Aucun"/>
          <w:rtl w:val="0"/>
          <w:lang w:val="fr-FR"/>
        </w:rPr>
        <w:t>./</w:t>
      </w:r>
      <w:r>
        <w:rPr>
          <w:rStyle w:val="Aucun"/>
          <w:rtl w:val="0"/>
          <w:lang w:val="fr-FR"/>
        </w:rPr>
        <w:t>…</w:t>
      </w:r>
      <w:r>
        <w:rPr>
          <w:rStyle w:val="Aucun"/>
          <w:rtl w:val="0"/>
          <w:lang w:val="fr-FR"/>
        </w:rPr>
        <w:t>/</w:t>
      </w:r>
      <w:r>
        <w:rPr>
          <w:rStyle w:val="Aucun"/>
          <w:rtl w:val="0"/>
          <w:lang w:val="fr-FR"/>
        </w:rPr>
        <w:t>……</w:t>
      </w:r>
      <w:r>
        <w:rPr>
          <w:rStyle w:val="Aucun"/>
          <w:rtl w:val="0"/>
          <w:lang w:val="fr-FR"/>
        </w:rPr>
        <w:t>et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à</w:t>
        <w:tab/>
      </w:r>
      <w:r>
        <w:rPr>
          <w:rStyle w:val="Aucun"/>
          <w:rtl w:val="0"/>
          <w:lang w:val="fr-FR"/>
        </w:rPr>
        <w:t>heure.</w:t>
      </w:r>
    </w:p>
    <w:p>
      <w:pPr>
        <w:pStyle w:val="Body Text"/>
        <w:spacing w:before="2"/>
        <w:rPr>
          <w:rStyle w:val="Aucun"/>
          <w:sz w:val="34"/>
          <w:szCs w:val="34"/>
        </w:rPr>
      </w:pPr>
    </w:p>
    <w:p>
      <w:pPr>
        <w:pStyle w:val="heading 1"/>
        <w:rPr>
          <w:rStyle w:val="Aucun"/>
          <w:sz w:val="34"/>
          <w:szCs w:val="34"/>
          <w:u w:val="none"/>
        </w:rPr>
      </w:pPr>
      <w:r>
        <w:rPr>
          <w:rStyle w:val="Aucun"/>
          <w:outline w:val="0"/>
          <w:color w:val="c00000"/>
          <w:sz w:val="34"/>
          <w:szCs w:val="3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TEST</w:t>
      </w:r>
      <w:r>
        <w:rPr>
          <w:rStyle w:val="Aucun"/>
          <w:outline w:val="0"/>
          <w:color w:val="c00000"/>
          <w:spacing w:val="-1"/>
          <w:sz w:val="34"/>
          <w:szCs w:val="3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 xml:space="preserve"> </w:t>
      </w:r>
      <w:r>
        <w:rPr>
          <w:rStyle w:val="Aucun"/>
          <w:outline w:val="0"/>
          <w:color w:val="c00000"/>
          <w:sz w:val="34"/>
          <w:szCs w:val="3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:</w:t>
      </w:r>
      <w:r>
        <w:rPr>
          <w:rStyle w:val="Aucun"/>
          <w:outline w:val="0"/>
          <w:color w:val="c00000"/>
          <w:spacing w:val="-2"/>
          <w:sz w:val="34"/>
          <w:szCs w:val="3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 xml:space="preserve"> </w:t>
      </w:r>
      <w:r>
        <w:rPr>
          <w:rStyle w:val="Aucun"/>
          <w:outline w:val="0"/>
          <w:color w:val="c00000"/>
          <w:sz w:val="34"/>
          <w:szCs w:val="3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NEGATIF</w:t>
      </w:r>
    </w:p>
    <w:p>
      <w:pPr>
        <w:pStyle w:val="Body Text"/>
        <w:rPr>
          <w:rStyle w:val="Aucun"/>
          <w:sz w:val="20"/>
          <w:szCs w:val="20"/>
        </w:rPr>
      </w:pPr>
    </w:p>
    <w:p>
      <w:pPr>
        <w:pStyle w:val="Body Text"/>
        <w:spacing w:before="9"/>
        <w:rPr>
          <w:rStyle w:val="Aucun"/>
          <w:sz w:val="18"/>
          <w:szCs w:val="18"/>
        </w:rPr>
      </w:pPr>
    </w:p>
    <w:p>
      <w:pPr>
        <w:pStyle w:val="Corps"/>
        <w:spacing w:line="259" w:lineRule="auto"/>
        <w:ind w:left="116" w:firstLine="0"/>
        <w:rPr>
          <w:rStyle w:val="Aucun"/>
          <w:b w:val="1"/>
          <w:bCs w:val="1"/>
        </w:rPr>
      </w:pPr>
      <w:r>
        <w:rPr>
          <w:rStyle w:val="Aucun"/>
          <w:b w:val="1"/>
          <w:bCs w:val="1"/>
          <w:u w:val="single"/>
          <w:rtl w:val="0"/>
          <w:lang w:val="fr-FR"/>
        </w:rPr>
        <w:t>Connaissance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  <w:lang w:val="fr-FR"/>
        </w:rPr>
        <w:t>prise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des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  <w:lang w:val="fr-FR"/>
        </w:rPr>
        <w:t>dispositions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de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l</w:t>
      </w:r>
      <w:r>
        <w:rPr>
          <w:rStyle w:val="Aucun"/>
          <w:b w:val="1"/>
          <w:bCs w:val="1"/>
          <w:u w:val="single"/>
          <w:rtl w:val="1"/>
        </w:rPr>
        <w:t>’</w:t>
      </w:r>
      <w:r>
        <w:rPr>
          <w:rStyle w:val="Aucun"/>
          <w:b w:val="1"/>
          <w:bCs w:val="1"/>
          <w:u w:val="single"/>
          <w:rtl w:val="0"/>
          <w:lang w:val="en-US"/>
        </w:rPr>
        <w:t>article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  <w:lang w:val="ru-RU"/>
        </w:rPr>
        <w:t>441-7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du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Code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p</w:t>
      </w:r>
      <w:r>
        <w:rPr>
          <w:rStyle w:val="Aucun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u w:val="single"/>
          <w:rtl w:val="0"/>
        </w:rPr>
        <w:t>nal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: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Je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d</w:t>
      </w:r>
      <w:r>
        <w:rPr>
          <w:rStyle w:val="Aucun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u w:val="single"/>
          <w:rtl w:val="0"/>
          <w:lang w:val="pt-PT"/>
        </w:rPr>
        <w:t>clare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ê</w:t>
      </w:r>
      <w:r>
        <w:rPr>
          <w:rStyle w:val="Aucun"/>
          <w:b w:val="1"/>
          <w:bCs w:val="1"/>
          <w:u w:val="single"/>
          <w:rtl w:val="0"/>
        </w:rPr>
        <w:t>tre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  <w:lang w:val="en-US"/>
        </w:rPr>
        <w:t>inform</w:t>
      </w:r>
      <w:r>
        <w:rPr>
          <w:rStyle w:val="Aucun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  <w:lang w:val="es-ES_tradnl"/>
        </w:rPr>
        <w:t>que</w:t>
      </w:r>
      <w:r>
        <w:rPr>
          <w:rStyle w:val="Aucun"/>
          <w:b w:val="1"/>
          <w:bCs w:val="1"/>
          <w:spacing w:val="0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  <w:lang w:val="fr-FR"/>
        </w:rPr>
        <w:t>toute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  <w:lang w:val="fr-FR"/>
        </w:rPr>
        <w:t>fausse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d</w:t>
      </w:r>
      <w:r>
        <w:rPr>
          <w:rStyle w:val="Aucun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u w:val="single"/>
          <w:rtl w:val="0"/>
          <w:lang w:val="fr-FR"/>
        </w:rPr>
        <w:t>claration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  <w:lang w:val="fr-FR"/>
        </w:rPr>
        <w:t>peut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ê</w:t>
      </w:r>
      <w:r>
        <w:rPr>
          <w:rStyle w:val="Aucun"/>
          <w:b w:val="1"/>
          <w:bCs w:val="1"/>
          <w:u w:val="single"/>
          <w:rtl w:val="0"/>
        </w:rPr>
        <w:t>tre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  <w:lang w:val="it-IT"/>
        </w:rPr>
        <w:t>punie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d</w:t>
      </w:r>
      <w:r>
        <w:rPr>
          <w:rStyle w:val="Aucun"/>
          <w:b w:val="1"/>
          <w:bCs w:val="1"/>
          <w:u w:val="single"/>
          <w:rtl w:val="1"/>
        </w:rPr>
        <w:t>’</w:t>
      </w:r>
      <w:r>
        <w:rPr>
          <w:rStyle w:val="Aucun"/>
          <w:b w:val="1"/>
          <w:bCs w:val="1"/>
          <w:u w:val="single"/>
          <w:rtl w:val="0"/>
        </w:rPr>
        <w:t>un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an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d</w:t>
      </w:r>
      <w:r>
        <w:rPr>
          <w:rStyle w:val="Aucun"/>
          <w:b w:val="1"/>
          <w:bCs w:val="1"/>
          <w:u w:val="single"/>
          <w:rtl w:val="1"/>
        </w:rPr>
        <w:t>’</w:t>
      </w:r>
      <w:r>
        <w:rPr>
          <w:rStyle w:val="Aucun"/>
          <w:b w:val="1"/>
          <w:bCs w:val="1"/>
          <w:u w:val="single"/>
          <w:rtl w:val="0"/>
          <w:lang w:val="fr-FR"/>
        </w:rPr>
        <w:t>emprisonnement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et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de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  <w:lang w:val="pt-PT"/>
        </w:rPr>
        <w:t>15.000 euros</w:t>
      </w:r>
      <w:r>
        <w:rPr>
          <w:rStyle w:val="Aucun"/>
          <w:b w:val="1"/>
          <w:bCs w:val="1"/>
          <w:spacing w:val="0"/>
          <w:u w:val="single"/>
          <w:rtl w:val="0"/>
        </w:rPr>
        <w:t xml:space="preserve"> </w:t>
      </w:r>
      <w:r>
        <w:rPr>
          <w:rStyle w:val="Aucun"/>
          <w:b w:val="1"/>
          <w:bCs w:val="1"/>
          <w:u w:val="single"/>
          <w:rtl w:val="0"/>
        </w:rPr>
        <w:t>d</w:t>
      </w:r>
      <w:r>
        <w:rPr>
          <w:rStyle w:val="Aucun"/>
          <w:b w:val="1"/>
          <w:bCs w:val="1"/>
          <w:u w:val="single"/>
          <w:rtl w:val="1"/>
        </w:rPr>
        <w:t>’</w:t>
      </w:r>
      <w:r>
        <w:rPr>
          <w:rStyle w:val="Aucun"/>
          <w:b w:val="1"/>
          <w:bCs w:val="1"/>
          <w:u w:val="single"/>
          <w:rtl w:val="0"/>
        </w:rPr>
        <w:t>amende.</w:t>
      </w:r>
    </w:p>
    <w:p>
      <w:pPr>
        <w:pStyle w:val="Body Text"/>
        <w:spacing w:before="5"/>
        <w:rPr>
          <w:rStyle w:val="Aucun"/>
          <w:sz w:val="8"/>
          <w:szCs w:val="8"/>
        </w:rPr>
      </w:pPr>
    </w:p>
    <w:p>
      <w:pPr>
        <w:pStyle w:val="Corps"/>
        <w:spacing w:before="160" w:line="256" w:lineRule="auto"/>
        <w:ind w:left="116" w:right="113" w:firstLine="0"/>
        <w:jc w:val="center"/>
        <w:rPr>
          <w:rStyle w:val="Aucun"/>
          <w:b w:val="1"/>
          <w:bCs w:val="1"/>
          <w:i w:val="1"/>
          <w:iCs w:val="1"/>
        </w:rPr>
      </w:pPr>
      <w:r>
        <w:rPr>
          <w:rStyle w:val="Aucun"/>
          <w:b w:val="1"/>
          <w:bCs w:val="1"/>
          <w:i w:val="1"/>
          <w:iCs w:val="1"/>
          <w:rtl w:val="0"/>
          <w:lang w:val="fr-FR"/>
        </w:rPr>
        <w:t xml:space="preserve">Cette attestation peut </w:t>
      </w:r>
      <w:r>
        <w:rPr>
          <w:rStyle w:val="Aucun"/>
          <w:b w:val="1"/>
          <w:bCs w:val="1"/>
          <w:i w:val="1"/>
          <w:iCs w:val="1"/>
          <w:rtl w:val="0"/>
        </w:rPr>
        <w:t>ê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tre t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rtl w:val="0"/>
        </w:rPr>
        <w:t>l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rtl w:val="0"/>
          <w:lang w:val="en-US"/>
        </w:rPr>
        <w:t>charg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e et accompagn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e lors du contr</w:t>
      </w:r>
      <w:r>
        <w:rPr>
          <w:rStyle w:val="Aucun"/>
          <w:b w:val="1"/>
          <w:bCs w:val="1"/>
          <w:i w:val="1"/>
          <w:iCs w:val="1"/>
          <w:rtl w:val="0"/>
        </w:rPr>
        <w:t>ô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le de la photo portant le</w:t>
      </w:r>
      <w:r>
        <w:rPr>
          <w:rStyle w:val="Aucun"/>
          <w:b w:val="1"/>
          <w:bCs w:val="1"/>
          <w:i w:val="1"/>
          <w:iCs w:val="1"/>
          <w:spacing w:val="0"/>
          <w:rtl w:val="0"/>
        </w:rPr>
        <w:t xml:space="preserve"> </w:t>
      </w:r>
      <w:r>
        <w:rPr>
          <w:rStyle w:val="Aucun"/>
          <w:b w:val="1"/>
          <w:bCs w:val="1"/>
          <w:i w:val="1"/>
          <w:iCs w:val="1"/>
          <w:rtl w:val="0"/>
        </w:rPr>
        <w:t>r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rtl w:val="0"/>
          <w:lang w:val="it-IT"/>
        </w:rPr>
        <w:t>sultat</w:t>
      </w:r>
      <w:r>
        <w:rPr>
          <w:rStyle w:val="Aucun"/>
          <w:b w:val="1"/>
          <w:bCs w:val="1"/>
          <w:i w:val="1"/>
          <w:iCs w:val="1"/>
          <w:spacing w:val="0"/>
          <w:rtl w:val="0"/>
        </w:rPr>
        <w:t xml:space="preserve"> </w:t>
      </w:r>
      <w:r>
        <w:rPr>
          <w:rStyle w:val="Aucun"/>
          <w:b w:val="1"/>
          <w:bCs w:val="1"/>
          <w:i w:val="1"/>
          <w:iCs w:val="1"/>
          <w:rtl w:val="0"/>
        </w:rPr>
        <w:t>du</w:t>
      </w:r>
      <w:r>
        <w:rPr>
          <w:rStyle w:val="Aucun"/>
          <w:b w:val="1"/>
          <w:bCs w:val="1"/>
          <w:i w:val="1"/>
          <w:iCs w:val="1"/>
          <w:spacing w:val="0"/>
          <w:rtl w:val="0"/>
        </w:rPr>
        <w:t xml:space="preserve"> </w:t>
      </w:r>
      <w:r>
        <w:rPr>
          <w:rStyle w:val="Aucun"/>
          <w:b w:val="1"/>
          <w:bCs w:val="1"/>
          <w:i w:val="1"/>
          <w:iCs w:val="1"/>
          <w:rtl w:val="0"/>
        </w:rPr>
        <w:t>test</w:t>
      </w:r>
    </w:p>
    <w:p>
      <w:pPr>
        <w:pStyle w:val="Corps"/>
        <w:tabs>
          <w:tab w:val="left" w:pos="1559"/>
        </w:tabs>
        <w:spacing w:before="165"/>
        <w:ind w:left="116" w:firstLine="0"/>
        <w:jc w:val="both"/>
        <w:rPr>
          <w:rStyle w:val="Aucun"/>
          <w:b w:val="1"/>
          <w:bCs w:val="1"/>
        </w:rPr>
      </w:pPr>
    </w:p>
    <w:p>
      <w:pPr>
        <w:pStyle w:val="Corps"/>
        <w:tabs>
          <w:tab w:val="left" w:pos="1559"/>
        </w:tabs>
        <w:spacing w:before="165"/>
        <w:ind w:left="116" w:firstLine="0"/>
        <w:jc w:val="both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fr-FR"/>
        </w:rPr>
        <w:t>Fait</w:t>
      </w:r>
      <w:r>
        <w:rPr>
          <w:rStyle w:val="Aucun"/>
          <w:b w:val="1"/>
          <w:bCs w:val="1"/>
          <w:spacing w:val="0"/>
          <w:rtl w:val="0"/>
        </w:rPr>
        <w:t xml:space="preserve"> </w:t>
      </w:r>
      <w:r>
        <w:rPr>
          <w:rStyle w:val="Aucun"/>
          <w:b w:val="1"/>
          <w:bCs w:val="1"/>
          <w:rtl w:val="0"/>
        </w:rPr>
        <w:t>à</w:t>
        <w:tab/>
      </w:r>
      <w:r>
        <w:rPr>
          <w:rStyle w:val="Aucun"/>
          <w:b w:val="1"/>
          <w:bCs w:val="1"/>
          <w:rtl w:val="0"/>
        </w:rPr>
        <w:t>le</w:t>
      </w:r>
    </w:p>
    <w:p>
      <w:pPr>
        <w:pStyle w:val="Corps"/>
        <w:spacing w:before="180"/>
        <w:ind w:left="116" w:firstLine="0"/>
        <w:jc w:val="both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en-US"/>
        </w:rPr>
        <w:t>Signature</w:t>
      </w:r>
      <w:r>
        <w:rPr>
          <w:rStyle w:val="Aucun"/>
          <w:b w:val="1"/>
          <w:bCs w:val="1"/>
          <w:spacing w:val="0"/>
          <w:rtl w:val="0"/>
        </w:rPr>
        <w:t xml:space="preserve"> </w:t>
      </w:r>
      <w:r>
        <w:rPr>
          <w:rStyle w:val="Aucun"/>
          <w:b w:val="1"/>
          <w:bCs w:val="1"/>
          <w:rtl w:val="0"/>
        </w:rPr>
        <w:t>du</w:t>
      </w:r>
      <w:r>
        <w:rPr>
          <w:rStyle w:val="Aucun"/>
          <w:b w:val="1"/>
          <w:bCs w:val="1"/>
          <w:spacing w:val="0"/>
          <w:rtl w:val="0"/>
        </w:rPr>
        <w:t xml:space="preserve"> </w:t>
      </w:r>
      <w:r>
        <w:rPr>
          <w:rStyle w:val="Aucun"/>
          <w:b w:val="1"/>
          <w:bCs w:val="1"/>
          <w:rtl w:val="0"/>
        </w:rPr>
        <w:t>d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pt-PT"/>
        </w:rPr>
        <w:t>clarant</w:t>
      </w:r>
    </w:p>
    <w:p>
      <w:pPr>
        <w:pStyle w:val="Corps"/>
        <w:spacing w:before="180"/>
        <w:ind w:left="116" w:firstLine="0"/>
        <w:jc w:val="both"/>
        <w:rPr>
          <w:rStyle w:val="Aucun"/>
          <w:b w:val="1"/>
          <w:bCs w:val="1"/>
        </w:rPr>
      </w:pPr>
    </w:p>
    <w:p>
      <w:pPr>
        <w:pStyle w:val="Corps"/>
        <w:spacing w:before="180"/>
        <w:jc w:val="both"/>
        <w:rPr>
          <w:rStyle w:val="Aucun"/>
          <w:b w:val="1"/>
          <w:bCs w:val="1"/>
          <w:sz w:val="34"/>
          <w:szCs w:val="34"/>
        </w:rPr>
      </w:pPr>
    </w:p>
    <w:p>
      <w:pPr>
        <w:pStyle w:val="List Paragraph"/>
        <w:numPr>
          <w:ilvl w:val="0"/>
          <w:numId w:val="4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spacing w:before="180"/>
        <w:ind w:right="0"/>
        <w:jc w:val="both"/>
        <w:rPr>
          <w:b w:val="1"/>
          <w:bCs w:val="1"/>
          <w:i w:val="1"/>
          <w:iCs w:val="1"/>
          <w:sz w:val="24"/>
          <w:szCs w:val="24"/>
          <w:rtl w:val="0"/>
          <w:lang w:val="fr-FR"/>
        </w:rPr>
      </w:pP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Selon une opinion g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n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rale le d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 xml:space="preserve">cret </w:t>
      </w:r>
      <w:bookmarkStart w:name="_Hlk85215968" w:id="0"/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n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°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 xml:space="preserve">2021-1343 du 14 octobre 2021 </w:t>
      </w:r>
      <w:bookmarkEnd w:id="0"/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 xml:space="preserve">aurait exclu les autotests contenant un moyen de preuve pour 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tablir la ou la non contamination au SARS-COV-2.</w:t>
      </w:r>
    </w:p>
    <w:p>
      <w:pPr>
        <w:pStyle w:val="Corps"/>
        <w:spacing w:before="180"/>
        <w:ind w:left="116" w:firstLine="0"/>
        <w:jc w:val="both"/>
        <w:rPr>
          <w:rStyle w:val="Aucun"/>
          <w:b w:val="1"/>
          <w:bCs w:val="1"/>
          <w:sz w:val="23"/>
          <w:szCs w:val="23"/>
          <w:u w:val="double"/>
        </w:rPr>
      </w:pPr>
      <w:r>
        <w:rPr>
          <w:rStyle w:val="Aucun"/>
          <w:b w:val="1"/>
          <w:bCs w:val="1"/>
          <w:sz w:val="23"/>
          <w:szCs w:val="23"/>
          <w:u w:val="double"/>
          <w:rtl w:val="0"/>
          <w:lang w:val="fr-FR"/>
        </w:rPr>
        <w:t>Cette affirmation est fausse et erron</w:t>
      </w:r>
      <w:r>
        <w:rPr>
          <w:rStyle w:val="Aucun"/>
          <w:b w:val="1"/>
          <w:bCs w:val="1"/>
          <w:sz w:val="23"/>
          <w:szCs w:val="23"/>
          <w:u w:val="double"/>
          <w:rtl w:val="0"/>
          <w:lang w:val="fr-FR"/>
        </w:rPr>
        <w:t>é</w:t>
      </w:r>
      <w:r>
        <w:rPr>
          <w:rStyle w:val="Aucun"/>
          <w:b w:val="1"/>
          <w:bCs w:val="1"/>
          <w:sz w:val="23"/>
          <w:szCs w:val="23"/>
          <w:u w:val="double"/>
          <w:rtl w:val="0"/>
          <w:lang w:val="it-IT"/>
        </w:rPr>
        <w:t>e.</w:t>
      </w:r>
    </w:p>
    <w:p>
      <w:pPr>
        <w:pStyle w:val="Corps"/>
        <w:spacing w:before="180"/>
        <w:ind w:left="116" w:firstLine="0"/>
        <w:jc w:val="both"/>
        <w:rPr>
          <w:rStyle w:val="Aucun"/>
        </w:rPr>
      </w:pPr>
      <w:r>
        <w:rPr>
          <w:rStyle w:val="Aucun"/>
          <w:rtl w:val="0"/>
          <w:lang w:val="en-US"/>
        </w:rPr>
        <w:t>Les autotests antig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niques peuvent 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it-IT"/>
        </w:rPr>
        <w:t>tre utilis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encore aujourd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hui pour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tablir la 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gativit</w:t>
      </w:r>
      <w:r>
        <w:rPr>
          <w:rStyle w:val="Aucun"/>
          <w:rtl w:val="0"/>
          <w:lang w:val="fr-FR"/>
        </w:rPr>
        <w:t xml:space="preserve">é à </w:t>
      </w:r>
      <w:r>
        <w:rPr>
          <w:rStyle w:val="Aucun"/>
          <w:rtl w:val="0"/>
        </w:rPr>
        <w:t xml:space="preserve">la COVID-19. </w:t>
      </w:r>
    </w:p>
    <w:p>
      <w:pPr>
        <w:pStyle w:val="Corps"/>
        <w:spacing w:before="180"/>
        <w:ind w:left="116" w:firstLine="0"/>
        <w:jc w:val="both"/>
        <w:rPr>
          <w:rStyle w:val="Aucun"/>
        </w:rPr>
      </w:pPr>
      <w:r>
        <w:rPr>
          <w:rStyle w:val="Aucun"/>
          <w:rtl w:val="0"/>
          <w:lang w:val="fr-FR"/>
        </w:rPr>
        <w:t>En effet, le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da-DK"/>
        </w:rPr>
        <w:t>cret,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une part, n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 pas express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ment interdit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usage des autotests, et,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autre part, n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 pas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vu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usage exclusif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un tel ou tel test,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exclusion des autotests.</w:t>
      </w:r>
    </w:p>
    <w:p>
      <w:pPr>
        <w:pStyle w:val="Corps"/>
        <w:spacing w:before="180"/>
        <w:ind w:left="116" w:firstLine="0"/>
        <w:jc w:val="both"/>
        <w:rPr>
          <w:rStyle w:val="Aucun"/>
        </w:rPr>
      </w:pPr>
      <w:r>
        <w:rPr>
          <w:rStyle w:val="Aucun"/>
          <w:rtl w:val="0"/>
          <w:lang w:val="fr-FR"/>
        </w:rPr>
        <w:t>Il est fondamental de rappeler que conform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ment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article 1110-1 du Code de la Sant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publique tout moyen doit 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 xml:space="preserve">tre mis en </w:t>
      </w:r>
      <w:r>
        <w:rPr>
          <w:rStyle w:val="Aucun"/>
          <w:rtl w:val="0"/>
          <w:lang w:val="fr-FR"/>
        </w:rPr>
        <w:t>œ</w:t>
      </w:r>
      <w:r>
        <w:rPr>
          <w:rStyle w:val="Aucun"/>
          <w:rtl w:val="0"/>
          <w:lang w:val="fr-FR"/>
        </w:rPr>
        <w:t>uvre pour la protection de la sant</w:t>
      </w:r>
      <w:r>
        <w:rPr>
          <w:rStyle w:val="Aucun"/>
          <w:rtl w:val="0"/>
          <w:lang w:val="fr-FR"/>
        </w:rPr>
        <w:t xml:space="preserve">é à </w:t>
      </w:r>
      <w:r>
        <w:rPr>
          <w:rStyle w:val="Aucun"/>
          <w:rtl w:val="0"/>
          <w:lang w:val="fr-FR"/>
        </w:rPr>
        <w:t>titre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ventif et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titre th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rapeutique et que, de ce fait, le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cret ne peut pas restreindre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utilisation des autotests.</w:t>
      </w:r>
    </w:p>
    <w:p>
      <w:pPr>
        <w:pStyle w:val="Corps"/>
        <w:spacing w:before="180"/>
        <w:ind w:left="116" w:firstLine="0"/>
        <w:jc w:val="both"/>
        <w:rPr>
          <w:rStyle w:val="Aucun"/>
        </w:rPr>
      </w:pPr>
      <w:r>
        <w:rPr>
          <w:rStyle w:val="Aucun"/>
          <w:rtl w:val="0"/>
          <w:lang w:val="fr-FR"/>
        </w:rPr>
        <w:t xml:space="preserve">Par ailleurs, le renvoi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avis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Haute autorit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sant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qui affirme </w:t>
      </w:r>
      <w:r>
        <w:rPr>
          <w:rStyle w:val="Aucun"/>
          <w:rtl w:val="0"/>
          <w:lang w:val="fr-FR"/>
        </w:rPr>
        <w:t xml:space="preserve">« </w:t>
      </w:r>
      <w:r>
        <w:rPr>
          <w:rStyle w:val="Aucun"/>
          <w:i w:val="1"/>
          <w:iCs w:val="1"/>
          <w:rtl w:val="0"/>
          <w:lang w:val="fr-FR"/>
        </w:rPr>
        <w:t xml:space="preserve">Sont de nature </w:t>
      </w:r>
      <w:r>
        <w:rPr>
          <w:rStyle w:val="Aucun"/>
          <w:i w:val="1"/>
          <w:iCs w:val="1"/>
          <w:rtl w:val="0"/>
        </w:rPr>
        <w:t xml:space="preserve">à </w:t>
      </w:r>
      <w:r>
        <w:rPr>
          <w:rStyle w:val="Aucun"/>
          <w:i w:val="1"/>
          <w:iCs w:val="1"/>
          <w:rtl w:val="0"/>
          <w:lang w:val="fr-FR"/>
        </w:rPr>
        <w:t>justifier de l'absence de contamination par la covid-19 un examen de d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pistage RT-PCR, un test antig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 xml:space="preserve">nique </w:t>
      </w:r>
      <w:r>
        <w:rPr>
          <w:rStyle w:val="Aucun"/>
          <w:i w:val="1"/>
          <w:iCs w:val="1"/>
          <w:u w:val="single"/>
          <w:rtl w:val="0"/>
        </w:rPr>
        <w:t>ou un autotest r</w:t>
      </w:r>
      <w:r>
        <w:rPr>
          <w:rStyle w:val="Aucun"/>
          <w:i w:val="1"/>
          <w:iCs w:val="1"/>
          <w:u w:val="single"/>
          <w:rtl w:val="0"/>
          <w:lang w:val="fr-FR"/>
        </w:rPr>
        <w:t>é</w:t>
      </w:r>
      <w:r>
        <w:rPr>
          <w:rStyle w:val="Aucun"/>
          <w:i w:val="1"/>
          <w:iCs w:val="1"/>
          <w:u w:val="single"/>
          <w:rtl w:val="0"/>
        </w:rPr>
        <w:t>alis</w:t>
      </w:r>
      <w:r>
        <w:rPr>
          <w:rStyle w:val="Aucun"/>
          <w:i w:val="1"/>
          <w:iCs w:val="1"/>
          <w:u w:val="single"/>
          <w:rtl w:val="0"/>
          <w:lang w:val="fr-FR"/>
        </w:rPr>
        <w:t xml:space="preserve">é </w:t>
      </w:r>
      <w:r>
        <w:rPr>
          <w:rStyle w:val="Aucun"/>
          <w:i w:val="1"/>
          <w:iCs w:val="1"/>
          <w:u w:val="single"/>
          <w:rtl w:val="0"/>
          <w:lang w:val="fr-FR"/>
        </w:rPr>
        <w:t>sous la supervision d'un des professionnels de sant</w:t>
      </w:r>
      <w:r>
        <w:rPr>
          <w:rStyle w:val="Aucun"/>
          <w:i w:val="1"/>
          <w:iCs w:val="1"/>
          <w:u w:val="single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, mentionn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</w:rPr>
        <w:t xml:space="preserve">s </w:t>
      </w:r>
      <w:r>
        <w:rPr>
          <w:rStyle w:val="Aucun"/>
          <w:i w:val="1"/>
          <w:iCs w:val="1"/>
          <w:rtl w:val="0"/>
        </w:rPr>
        <w:t xml:space="preserve">à </w:t>
      </w:r>
      <w:r>
        <w:rPr>
          <w:rStyle w:val="Aucun"/>
          <w:i w:val="1"/>
          <w:iCs w:val="1"/>
          <w:rtl w:val="0"/>
          <w:lang w:val="fr-FR"/>
        </w:rPr>
        <w:t>l'article 1er du d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da-DK"/>
        </w:rPr>
        <w:t>cret n</w:t>
      </w:r>
      <w:r>
        <w:rPr>
          <w:rStyle w:val="Aucun"/>
          <w:i w:val="1"/>
          <w:iCs w:val="1"/>
          <w:rtl w:val="0"/>
          <w:lang w:val="it-IT"/>
        </w:rPr>
        <w:t xml:space="preserve">° </w:t>
      </w:r>
      <w:r>
        <w:rPr>
          <w:rStyle w:val="Aucun"/>
          <w:i w:val="1"/>
          <w:iCs w:val="1"/>
          <w:rtl w:val="0"/>
          <w:lang w:val="fr-FR"/>
        </w:rPr>
        <w:t>2020-1387 du 14 novembre 2020 fixant la liste des professionnels de sant</w:t>
      </w:r>
      <w:r>
        <w:rPr>
          <w:rStyle w:val="Aucun"/>
          <w:i w:val="1"/>
          <w:iCs w:val="1"/>
          <w:rtl w:val="0"/>
          <w:lang w:val="fr-FR"/>
        </w:rPr>
        <w:t xml:space="preserve">é </w:t>
      </w:r>
      <w:r>
        <w:rPr>
          <w:rStyle w:val="Aucun"/>
          <w:i w:val="1"/>
          <w:iCs w:val="1"/>
          <w:rtl w:val="0"/>
          <w:lang w:val="es-ES_tradnl"/>
        </w:rPr>
        <w:t>habilit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</w:rPr>
        <w:t xml:space="preserve">s </w:t>
      </w:r>
      <w:r>
        <w:rPr>
          <w:rStyle w:val="Aucun"/>
          <w:i w:val="1"/>
          <w:iCs w:val="1"/>
          <w:rtl w:val="0"/>
        </w:rPr>
        <w:t xml:space="preserve">à </w:t>
      </w:r>
      <w:r>
        <w:rPr>
          <w:rStyle w:val="Aucun"/>
          <w:i w:val="1"/>
          <w:iCs w:val="1"/>
          <w:rtl w:val="0"/>
          <w:lang w:val="fr-FR"/>
        </w:rPr>
        <w:t>renseigner les syst</w:t>
      </w:r>
      <w:r>
        <w:rPr>
          <w:rStyle w:val="Aucun"/>
          <w:i w:val="1"/>
          <w:iCs w:val="1"/>
          <w:rtl w:val="0"/>
          <w:lang w:val="it-IT"/>
        </w:rPr>
        <w:t>è</w:t>
      </w:r>
      <w:r>
        <w:rPr>
          <w:rStyle w:val="Aucun"/>
          <w:i w:val="1"/>
          <w:iCs w:val="1"/>
          <w:rtl w:val="0"/>
          <w:lang w:val="fr-FR"/>
        </w:rPr>
        <w:t>mes d'information [</w:t>
      </w:r>
      <w:r>
        <w:rPr>
          <w:rStyle w:val="Aucun"/>
          <w:i w:val="1"/>
          <w:iCs w:val="1"/>
          <w:rtl w:val="0"/>
        </w:rPr>
        <w:t>…</w:t>
      </w:r>
      <w:r>
        <w:rPr>
          <w:rStyle w:val="Aucun"/>
          <w:i w:val="1"/>
          <w:iCs w:val="1"/>
          <w:rtl w:val="0"/>
          <w:lang w:val="pt-PT"/>
        </w:rPr>
        <w:t>.]</w:t>
      </w:r>
      <w:r>
        <w:rPr>
          <w:rStyle w:val="Aucun"/>
          <w:i w:val="1"/>
          <w:iCs w:val="1"/>
          <w:rtl w:val="0"/>
          <w:lang w:val="it-IT"/>
        </w:rPr>
        <w:t xml:space="preserve"> » </w:t>
      </w:r>
      <w:r>
        <w:rPr>
          <w:rStyle w:val="Aucun"/>
          <w:rtl w:val="0"/>
          <w:lang w:val="it-IT"/>
        </w:rPr>
        <w:t>atteste</w:t>
      </w:r>
      <w:r>
        <w:rPr>
          <w:rStyle w:val="Aucun"/>
          <w:i w:val="1"/>
          <w:iCs w:val="1"/>
          <w:rtl w:val="0"/>
        </w:rPr>
        <w:t xml:space="preserve"> </w:t>
      </w:r>
      <w:r>
        <w:rPr>
          <w:rStyle w:val="Aucun"/>
          <w:rtl w:val="0"/>
          <w:lang w:val="fr-FR"/>
        </w:rPr>
        <w:t>que les autotests antig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niques font partie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arsenal pour lutter et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venir la contamination.</w:t>
      </w:r>
    </w:p>
    <w:p>
      <w:pPr>
        <w:pStyle w:val="Corps"/>
        <w:spacing w:before="180"/>
        <w:ind w:left="116" w:firstLine="0"/>
        <w:jc w:val="both"/>
        <w:rPr>
          <w:rStyle w:val="Aucun"/>
          <w:b w:val="1"/>
          <w:bCs w:val="1"/>
          <w:u w:val="double"/>
        </w:rPr>
      </w:pPr>
      <w:r>
        <w:rPr>
          <w:rStyle w:val="Aucun"/>
          <w:b w:val="1"/>
          <w:bCs w:val="1"/>
          <w:u w:val="double"/>
          <w:rtl w:val="0"/>
        </w:rPr>
        <w:t>L</w:t>
      </w:r>
      <w:r>
        <w:rPr>
          <w:rStyle w:val="Aucun"/>
          <w:b w:val="1"/>
          <w:bCs w:val="1"/>
          <w:u w:val="double"/>
          <w:rtl w:val="1"/>
        </w:rPr>
        <w:t>’</w:t>
      </w:r>
      <w:r>
        <w:rPr>
          <w:rStyle w:val="Aucun"/>
          <w:b w:val="1"/>
          <w:bCs w:val="1"/>
          <w:u w:val="double"/>
          <w:rtl w:val="0"/>
          <w:lang w:val="fr-FR"/>
        </w:rPr>
        <w:t>abrogation r</w:t>
      </w:r>
      <w:r>
        <w:rPr>
          <w:rStyle w:val="Aucun"/>
          <w:b w:val="1"/>
          <w:bCs w:val="1"/>
          <w:u w:val="double"/>
          <w:rtl w:val="0"/>
          <w:lang w:val="fr-FR"/>
        </w:rPr>
        <w:t>é</w:t>
      </w:r>
      <w:r>
        <w:rPr>
          <w:rStyle w:val="Aucun"/>
          <w:b w:val="1"/>
          <w:bCs w:val="1"/>
          <w:u w:val="double"/>
          <w:rtl w:val="0"/>
          <w:lang w:val="fr-FR"/>
        </w:rPr>
        <w:t>sultant du d</w:t>
      </w:r>
      <w:r>
        <w:rPr>
          <w:rStyle w:val="Aucun"/>
          <w:b w:val="1"/>
          <w:bCs w:val="1"/>
          <w:u w:val="double"/>
          <w:rtl w:val="0"/>
          <w:lang w:val="fr-FR"/>
        </w:rPr>
        <w:t>é</w:t>
      </w:r>
      <w:r>
        <w:rPr>
          <w:rStyle w:val="Aucun"/>
          <w:b w:val="1"/>
          <w:bCs w:val="1"/>
          <w:u w:val="double"/>
          <w:rtl w:val="0"/>
        </w:rPr>
        <w:t xml:space="preserve">cret </w:t>
      </w:r>
      <w:r>
        <w:rPr>
          <w:rStyle w:val="Aucun"/>
          <w:b w:val="1"/>
          <w:bCs w:val="1"/>
          <w:i w:val="1"/>
          <w:iCs w:val="1"/>
          <w:u w:val="double"/>
          <w:rtl w:val="0"/>
        </w:rPr>
        <w:t>n</w:t>
      </w:r>
      <w:r>
        <w:rPr>
          <w:rStyle w:val="Aucun"/>
          <w:b w:val="1"/>
          <w:bCs w:val="1"/>
          <w:i w:val="1"/>
          <w:iCs w:val="1"/>
          <w:u w:val="double"/>
          <w:rtl w:val="0"/>
          <w:lang w:val="it-IT"/>
        </w:rPr>
        <w:t>°</w:t>
      </w:r>
      <w:r>
        <w:rPr>
          <w:rStyle w:val="Aucun"/>
          <w:b w:val="1"/>
          <w:bCs w:val="1"/>
          <w:i w:val="1"/>
          <w:iCs w:val="1"/>
          <w:u w:val="double"/>
          <w:rtl w:val="0"/>
          <w:lang w:val="fr-FR"/>
        </w:rPr>
        <w:t xml:space="preserve">2021-1343 du 14 octobre 2021 </w:t>
      </w:r>
      <w:r>
        <w:rPr>
          <w:rStyle w:val="Aucun"/>
          <w:b w:val="1"/>
          <w:bCs w:val="1"/>
          <w:u w:val="double"/>
          <w:rtl w:val="0"/>
          <w:lang w:val="fr-FR"/>
        </w:rPr>
        <w:t>concerne l</w:t>
      </w:r>
      <w:r>
        <w:rPr>
          <w:rStyle w:val="Aucun"/>
          <w:b w:val="1"/>
          <w:bCs w:val="1"/>
          <w:u w:val="double"/>
          <w:rtl w:val="1"/>
        </w:rPr>
        <w:t>’</w:t>
      </w:r>
      <w:r>
        <w:rPr>
          <w:rStyle w:val="Aucun"/>
          <w:b w:val="1"/>
          <w:bCs w:val="1"/>
          <w:u w:val="double"/>
          <w:rtl w:val="0"/>
        </w:rPr>
        <w:t>autotest certifi</w:t>
      </w:r>
      <w:r>
        <w:rPr>
          <w:rStyle w:val="Aucun"/>
          <w:b w:val="1"/>
          <w:bCs w:val="1"/>
          <w:u w:val="double"/>
          <w:rtl w:val="0"/>
          <w:lang w:val="fr-FR"/>
        </w:rPr>
        <w:t xml:space="preserve">é </w:t>
      </w:r>
      <w:r>
        <w:rPr>
          <w:rStyle w:val="Aucun"/>
          <w:b w:val="1"/>
          <w:bCs w:val="1"/>
          <w:u w:val="double"/>
          <w:rtl w:val="0"/>
          <w:lang w:val="fr-FR"/>
        </w:rPr>
        <w:t>par un professionnel de sant</w:t>
      </w:r>
      <w:r>
        <w:rPr>
          <w:rStyle w:val="Aucun"/>
          <w:b w:val="1"/>
          <w:bCs w:val="1"/>
          <w:u w:val="double"/>
          <w:rtl w:val="0"/>
          <w:lang w:val="fr-FR"/>
        </w:rPr>
        <w:t xml:space="preserve">é </w:t>
      </w:r>
      <w:r>
        <w:rPr>
          <w:rStyle w:val="Aucun"/>
          <w:b w:val="1"/>
          <w:bCs w:val="1"/>
          <w:u w:val="double"/>
          <w:rtl w:val="0"/>
          <w:lang w:val="fr-FR"/>
        </w:rPr>
        <w:t>mais pas l</w:t>
      </w:r>
      <w:r>
        <w:rPr>
          <w:rStyle w:val="Aucun"/>
          <w:b w:val="1"/>
          <w:bCs w:val="1"/>
          <w:u w:val="double"/>
          <w:rtl w:val="1"/>
        </w:rPr>
        <w:t>’</w:t>
      </w:r>
      <w:r>
        <w:rPr>
          <w:rStyle w:val="Aucun"/>
          <w:b w:val="1"/>
          <w:bCs w:val="1"/>
          <w:u w:val="double"/>
          <w:rtl w:val="0"/>
          <w:lang w:val="fr-FR"/>
        </w:rPr>
        <w:t>autotest pratiqu</w:t>
      </w:r>
      <w:r>
        <w:rPr>
          <w:rStyle w:val="Aucun"/>
          <w:b w:val="1"/>
          <w:bCs w:val="1"/>
          <w:u w:val="double"/>
          <w:rtl w:val="0"/>
          <w:lang w:val="fr-FR"/>
        </w:rPr>
        <w:t xml:space="preserve">é </w:t>
      </w:r>
      <w:r>
        <w:rPr>
          <w:rStyle w:val="Aucun"/>
          <w:b w:val="1"/>
          <w:bCs w:val="1"/>
          <w:u w:val="double"/>
          <w:rtl w:val="0"/>
          <w:lang w:val="fr-FR"/>
        </w:rPr>
        <w:t>par la personne individuellement.</w:t>
      </w:r>
    </w:p>
    <w:p>
      <w:pPr>
        <w:pStyle w:val="Corps"/>
        <w:spacing w:before="180"/>
        <w:ind w:left="116" w:firstLine="0"/>
        <w:jc w:val="both"/>
        <w:rPr>
          <w:rStyle w:val="Aucun"/>
          <w:b w:val="1"/>
          <w:bCs w:val="1"/>
          <w:sz w:val="14"/>
          <w:szCs w:val="14"/>
          <w:u w:val="double"/>
        </w:rPr>
      </w:pPr>
    </w:p>
    <w:p>
      <w:pPr>
        <w:pStyle w:val="List Paragraph"/>
        <w:numPr>
          <w:ilvl w:val="0"/>
          <w:numId w:val="4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spacing w:before="180"/>
        <w:ind w:right="0"/>
        <w:jc w:val="both"/>
        <w:rPr>
          <w:b w:val="1"/>
          <w:bCs w:val="1"/>
          <w:i w:val="1"/>
          <w:iCs w:val="1"/>
          <w:sz w:val="24"/>
          <w:szCs w:val="24"/>
          <w:rtl w:val="0"/>
          <w:lang w:val="fr-FR"/>
        </w:rPr>
      </w:pP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 xml:space="preserve">Faut-il 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tablir la preuve d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un Passe Sanitaire par le biais d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un QR Code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 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?</w:t>
      </w:r>
    </w:p>
    <w:p>
      <w:pPr>
        <w:pStyle w:val="Corps"/>
        <w:spacing w:before="180"/>
        <w:ind w:left="116" w:firstLine="0"/>
        <w:jc w:val="both"/>
        <w:rPr>
          <w:rStyle w:val="Aucun"/>
          <w:b w:val="1"/>
          <w:bCs w:val="1"/>
          <w:sz w:val="23"/>
          <w:szCs w:val="23"/>
          <w:u w:val="double"/>
        </w:rPr>
      </w:pPr>
      <w:r>
        <w:rPr>
          <w:rStyle w:val="Aucun"/>
          <w:b w:val="1"/>
          <w:bCs w:val="1"/>
          <w:sz w:val="23"/>
          <w:szCs w:val="23"/>
          <w:u w:val="double"/>
          <w:rtl w:val="0"/>
          <w:lang w:val="fr-FR"/>
        </w:rPr>
        <w:t>La r</w:t>
      </w:r>
      <w:r>
        <w:rPr>
          <w:rStyle w:val="Aucun"/>
          <w:b w:val="1"/>
          <w:bCs w:val="1"/>
          <w:sz w:val="23"/>
          <w:szCs w:val="23"/>
          <w:u w:val="double"/>
          <w:rtl w:val="0"/>
          <w:lang w:val="fr-FR"/>
        </w:rPr>
        <w:t>é</w:t>
      </w:r>
      <w:r>
        <w:rPr>
          <w:rStyle w:val="Aucun"/>
          <w:b w:val="1"/>
          <w:bCs w:val="1"/>
          <w:sz w:val="23"/>
          <w:szCs w:val="23"/>
          <w:u w:val="double"/>
          <w:rtl w:val="0"/>
          <w:lang w:val="fr-FR"/>
        </w:rPr>
        <w:t>ponse est n</w:t>
      </w:r>
      <w:r>
        <w:rPr>
          <w:rStyle w:val="Aucun"/>
          <w:b w:val="1"/>
          <w:bCs w:val="1"/>
          <w:sz w:val="23"/>
          <w:szCs w:val="23"/>
          <w:u w:val="double"/>
          <w:rtl w:val="0"/>
          <w:lang w:val="fr-FR"/>
        </w:rPr>
        <w:t>é</w:t>
      </w:r>
      <w:r>
        <w:rPr>
          <w:rStyle w:val="Aucun"/>
          <w:b w:val="1"/>
          <w:bCs w:val="1"/>
          <w:sz w:val="23"/>
          <w:szCs w:val="23"/>
          <w:u w:val="double"/>
          <w:rtl w:val="0"/>
          <w:lang w:val="it-IT"/>
        </w:rPr>
        <w:t>gative.</w:t>
      </w:r>
    </w:p>
    <w:p>
      <w:pPr>
        <w:pStyle w:val="Corps"/>
        <w:spacing w:before="180"/>
        <w:ind w:left="116" w:firstLine="0"/>
        <w:jc w:val="both"/>
        <w:rPr>
          <w:rStyle w:val="Aucun"/>
        </w:rPr>
      </w:pPr>
      <w:r>
        <w:rPr>
          <w:rStyle w:val="Aucun"/>
          <w:rtl w:val="0"/>
          <w:lang w:val="fr-FR"/>
        </w:rPr>
        <w:t>Ni la loi ni le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cret imposent un contr</w:t>
      </w:r>
      <w:r>
        <w:rPr>
          <w:rStyle w:val="Aucun"/>
          <w:rtl w:val="0"/>
        </w:rPr>
        <w:t>ô</w:t>
      </w:r>
      <w:r>
        <w:rPr>
          <w:rStyle w:val="Aucun"/>
          <w:rtl w:val="0"/>
          <w:lang w:val="fr-FR"/>
        </w:rPr>
        <w:t>le effectu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par le biais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it-IT"/>
        </w:rPr>
        <w:t xml:space="preserve">un QR Code. </w:t>
      </w:r>
    </w:p>
    <w:p>
      <w:pPr>
        <w:pStyle w:val="Corps"/>
        <w:spacing w:before="180"/>
        <w:ind w:left="116" w:firstLine="0"/>
        <w:jc w:val="both"/>
        <w:rPr>
          <w:rStyle w:val="Aucun"/>
        </w:rPr>
      </w:pPr>
      <w:r>
        <w:rPr>
          <w:rStyle w:val="Aucun"/>
          <w:rtl w:val="0"/>
          <w:lang w:val="fr-FR"/>
        </w:rPr>
        <w:t>En effet, le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da-DK"/>
        </w:rPr>
        <w:t>cret n</w:t>
      </w:r>
      <w:r>
        <w:rPr>
          <w:rStyle w:val="Aucun"/>
          <w:rtl w:val="0"/>
          <w:lang w:val="it-IT"/>
        </w:rPr>
        <w:t>°</w:t>
      </w:r>
      <w:r>
        <w:rPr>
          <w:rStyle w:val="Aucun"/>
          <w:rtl w:val="0"/>
          <w:lang w:val="pt-PT"/>
        </w:rPr>
        <w:t>2021-1059 du 7 ao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  <w:lang w:val="fr-FR"/>
        </w:rPr>
        <w:t>t 2021 modifiant le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da-DK"/>
        </w:rPr>
        <w:t>cret n</w:t>
      </w:r>
      <w:r>
        <w:rPr>
          <w:rStyle w:val="Aucun"/>
          <w:rtl w:val="0"/>
          <w:lang w:val="it-IT"/>
        </w:rPr>
        <w:t>°</w:t>
      </w:r>
      <w:r>
        <w:rPr>
          <w:rStyle w:val="Aucun"/>
          <w:rtl w:val="0"/>
          <w:lang w:val="fr-FR"/>
        </w:rPr>
        <w:t>2021-699 du 1 er juin 2021 prescrivant les mesures 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rales 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cessaires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la gestion de la crise sanitaire, n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a pas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it-IT"/>
        </w:rPr>
        <w:t>modifi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et celui-ci dispose en son article I, III. que </w:t>
      </w:r>
      <w:r>
        <w:rPr>
          <w:rStyle w:val="Aucun"/>
          <w:rtl w:val="0"/>
        </w:rPr>
        <w:t>« </w:t>
      </w:r>
      <w:r>
        <w:rPr>
          <w:rStyle w:val="Aucun"/>
          <w:rtl w:val="0"/>
          <w:lang w:val="fr-FR"/>
        </w:rPr>
        <w:t>La lecture des justificatifs par les personnes et services mentionn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au II </w:t>
      </w:r>
      <w:r>
        <w:rPr>
          <w:rStyle w:val="Aucun"/>
          <w:b w:val="1"/>
          <w:bCs w:val="1"/>
          <w:u w:val="double"/>
          <w:rtl w:val="0"/>
          <w:lang w:val="fr-FR"/>
        </w:rPr>
        <w:t>peut</w:t>
      </w:r>
      <w:r>
        <w:rPr>
          <w:rStyle w:val="Aucun"/>
          <w:rtl w:val="0"/>
          <w:lang w:val="fr-FR"/>
        </w:rPr>
        <w:t xml:space="preserve"> ê</w:t>
      </w:r>
      <w:r>
        <w:rPr>
          <w:rStyle w:val="Aucun"/>
          <w:rtl w:val="0"/>
          <w:lang w:val="fr-FR"/>
        </w:rPr>
        <w:t>tre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alis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au moyen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une application mobile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de-DE"/>
        </w:rPr>
        <w:t>nomm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 xml:space="preserve">e </w:t>
      </w:r>
      <w:r>
        <w:rPr>
          <w:rStyle w:val="Aucun"/>
          <w:i w:val="1"/>
          <w:iCs w:val="1"/>
          <w:rtl w:val="1"/>
          <w:lang w:val="ar-SA" w:bidi="ar-SA"/>
        </w:rPr>
        <w:t>“</w:t>
      </w:r>
      <w:r>
        <w:rPr>
          <w:rStyle w:val="Aucun"/>
          <w:i w:val="1"/>
          <w:iCs w:val="1"/>
          <w:rtl w:val="0"/>
          <w:lang w:val="fr-FR"/>
        </w:rPr>
        <w:t>TousAntiCovid V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</w:rPr>
        <w:t xml:space="preserve">rif </w:t>
      </w:r>
      <w:r>
        <w:rPr>
          <w:rStyle w:val="Aucun"/>
          <w:i w:val="1"/>
          <w:iCs w:val="1"/>
          <w:rtl w:val="0"/>
        </w:rPr>
        <w:t>”</w:t>
      </w:r>
      <w:r>
        <w:rPr>
          <w:rStyle w:val="Aucun"/>
          <w:rtl w:val="0"/>
          <w:lang w:val="fr-FR"/>
        </w:rPr>
        <w:t xml:space="preserve"> mise en </w:t>
      </w:r>
      <w:r>
        <w:rPr>
          <w:rStyle w:val="Aucun"/>
          <w:rtl w:val="0"/>
          <w:lang w:val="fr-FR"/>
        </w:rPr>
        <w:t>œ</w:t>
      </w:r>
      <w:r>
        <w:rPr>
          <w:rStyle w:val="Aucun"/>
          <w:rtl w:val="0"/>
          <w:lang w:val="fr-FR"/>
        </w:rPr>
        <w:t>uvre par le ministre charg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la sant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(direction 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rale de la sant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), ou de tout autre dispositif de lecture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pondant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des conditions fix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par un arr</w:t>
      </w:r>
      <w:r>
        <w:rPr>
          <w:rStyle w:val="Aucun"/>
          <w:rtl w:val="0"/>
        </w:rPr>
        <w:t>ê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des ministres charg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de la sant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et du num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rique </w:t>
      </w:r>
      <w:r>
        <w:rPr>
          <w:rStyle w:val="Aucun"/>
          <w:rtl w:val="0"/>
          <w:lang w:val="it-IT"/>
        </w:rPr>
        <w:t>»</w:t>
      </w:r>
      <w:r>
        <w:rPr>
          <w:rStyle w:val="Aucun"/>
          <w:rtl w:val="0"/>
        </w:rPr>
        <w:t>.</w:t>
      </w:r>
    </w:p>
    <w:p>
      <w:pPr>
        <w:pStyle w:val="Corps"/>
        <w:spacing w:before="180"/>
        <w:ind w:left="116" w:firstLine="0"/>
        <w:jc w:val="both"/>
        <w:rPr>
          <w:rStyle w:val="Aucun"/>
          <w:b w:val="1"/>
          <w:bCs w:val="1"/>
          <w:outline w:val="0"/>
          <w:color w:val="ff0000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Il ressort ainsi que le 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>« 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>peut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 » 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>du d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>cret du 7 ao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>û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>t 2021 ne fait nullement appara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>î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>tre que le QR code est le moyen technologique et num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rique exclusif de nature 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 xml:space="preserve">à 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>justifier d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1"/>
          <w14:textFill>
            <w14:solidFill>
              <w14:srgbClr w14:val="FF0000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 xml:space="preserve">un 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>« 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>passe sanitaire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> »</w:t>
      </w:r>
      <w:r>
        <w:rPr>
          <w:rStyle w:val="Aucun"/>
          <w:b w:val="1"/>
          <w:bCs w:val="1"/>
          <w:outline w:val="0"/>
          <w:color w:val="ff0000"/>
          <w:u w:val="single" w:color="ff0000"/>
          <w:rtl w:val="0"/>
          <w14:textFill>
            <w14:solidFill>
              <w14:srgbClr w14:val="FF0000"/>
            </w14:solidFill>
          </w14:textFill>
        </w:rPr>
        <w:t>.</w:t>
      </w:r>
    </w:p>
    <w:p>
      <w:pPr>
        <w:pStyle w:val="Corps"/>
        <w:spacing w:before="180"/>
        <w:ind w:left="116" w:firstLine="0"/>
        <w:jc w:val="both"/>
        <w:rPr>
          <w:rStyle w:val="Aucun"/>
        </w:rPr>
      </w:pPr>
      <w:r>
        <w:rPr>
          <w:rStyle w:val="Aucun"/>
          <w:rtl w:val="0"/>
          <w:lang w:val="fr-FR"/>
        </w:rPr>
        <w:t xml:space="preserve">Ainsi, </w:t>
      </w:r>
      <w:r>
        <w:rPr>
          <w:rStyle w:val="Aucun"/>
          <w:b w:val="1"/>
          <w:bCs w:val="1"/>
          <w:u w:val="single"/>
          <w:rtl w:val="0"/>
        </w:rPr>
        <w:t>« </w:t>
      </w:r>
      <w:r>
        <w:rPr>
          <w:rStyle w:val="Aucun"/>
          <w:b w:val="1"/>
          <w:bCs w:val="1"/>
          <w:u w:val="single"/>
          <w:rtl w:val="0"/>
          <w:lang w:val="fr-FR"/>
        </w:rPr>
        <w:t>tout ce qui n</w:t>
      </w:r>
      <w:r>
        <w:rPr>
          <w:rStyle w:val="Aucun"/>
          <w:b w:val="1"/>
          <w:bCs w:val="1"/>
          <w:u w:val="single"/>
          <w:rtl w:val="1"/>
        </w:rPr>
        <w:t>’</w:t>
      </w:r>
      <w:r>
        <w:rPr>
          <w:rStyle w:val="Aucun"/>
          <w:b w:val="1"/>
          <w:bCs w:val="1"/>
          <w:u w:val="single"/>
          <w:rtl w:val="0"/>
          <w:lang w:val="fr-FR"/>
        </w:rPr>
        <w:t>est pas interdit est permis</w:t>
      </w:r>
      <w:r>
        <w:rPr>
          <w:rStyle w:val="Aucun"/>
          <w:b w:val="1"/>
          <w:bCs w:val="1"/>
          <w:u w:val="single"/>
          <w:rtl w:val="0"/>
        </w:rPr>
        <w:t> »</w:t>
      </w:r>
      <w:r>
        <w:rPr>
          <w:rStyle w:val="Aucun"/>
          <w:rtl w:val="0"/>
          <w:lang w:val="fr-FR"/>
        </w:rPr>
        <w:t xml:space="preserve"> et, de ce fait, la preuve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un fait juridique peut 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it-IT"/>
        </w:rPr>
        <w:t>tre apport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par tout moyen en application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article 1358 du Code civil. </w:t>
      </w:r>
    </w:p>
    <w:p>
      <w:pPr>
        <w:pStyle w:val="Corps"/>
        <w:spacing w:before="180"/>
        <w:ind w:left="116" w:firstLine="0"/>
        <w:jc w:val="both"/>
        <w:rPr>
          <w:rStyle w:val="Aucun"/>
        </w:rPr>
      </w:pPr>
      <w:r>
        <w:rPr>
          <w:rStyle w:val="Aucun"/>
          <w:rtl w:val="0"/>
          <w:lang w:val="fr-FR"/>
        </w:rPr>
        <w:t>Par cons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quent, tout refus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it-IT"/>
        </w:rPr>
        <w:t>acc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s,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exercice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en-US"/>
        </w:rPr>
        <w:t>activit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professionnelle, de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livrance de biens ou service, par le refus de la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sente attestation, justifiera le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p</w:t>
      </w:r>
      <w:r>
        <w:rPr>
          <w:rStyle w:val="Aucun"/>
          <w:rtl w:val="0"/>
        </w:rPr>
        <w:t>ô</w:t>
      </w:r>
      <w:r>
        <w:rPr>
          <w:rStyle w:val="Aucun"/>
          <w:rtl w:val="0"/>
          <w:lang w:val="fr-FR"/>
        </w:rPr>
        <w:t>t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une plainte pour discrimination fond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sur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tat de sant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en application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article 225-1 et suivants du Code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>nal.</w:t>
      </w:r>
    </w:p>
    <w:p>
      <w:pPr>
        <w:pStyle w:val="Corps"/>
        <w:spacing w:before="180"/>
        <w:ind w:left="116" w:firstLine="0"/>
        <w:jc w:val="both"/>
        <w:rPr>
          <w:rStyle w:val="Aucun"/>
        </w:rPr>
      </w:pPr>
      <w:r>
        <w:rPr>
          <w:rStyle w:val="Aucun"/>
          <w:rtl w:val="0"/>
          <w:lang w:val="fr-FR"/>
        </w:rPr>
        <w:t>Or, la discrimination fond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sur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tat de sant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est sanctionn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par les articles L.1132-1 et suivants du Code du travail et que les articles 225-1 et suivants du Code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 xml:space="preserve">nal. </w:t>
      </w:r>
    </w:p>
    <w:p>
      <w:pPr>
        <w:pStyle w:val="Corps"/>
        <w:spacing w:before="180"/>
        <w:ind w:left="116" w:firstLine="0"/>
        <w:jc w:val="both"/>
        <w:rPr>
          <w:rStyle w:val="Aucun"/>
        </w:rPr>
      </w:pPr>
      <w:r>
        <w:rPr>
          <w:rStyle w:val="Aucun"/>
          <w:rtl w:val="0"/>
          <w:lang w:val="fr-FR"/>
        </w:rPr>
        <w:t>Il est surabondant de rappeler que toute discrimination fond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sur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tat de sant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est punissable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une peine de </w:t>
      </w:r>
      <w:r>
        <w:rPr>
          <w:rStyle w:val="Aucun"/>
          <w:b w:val="1"/>
          <w:bCs w:val="1"/>
          <w:u w:val="single"/>
          <w:rtl w:val="0"/>
          <w:lang w:val="fr-FR"/>
        </w:rPr>
        <w:t>trois ans d</w:t>
      </w:r>
      <w:r>
        <w:rPr>
          <w:rStyle w:val="Aucun"/>
          <w:b w:val="1"/>
          <w:bCs w:val="1"/>
          <w:u w:val="single"/>
          <w:rtl w:val="1"/>
        </w:rPr>
        <w:t>’</w:t>
      </w:r>
      <w:r>
        <w:rPr>
          <w:rStyle w:val="Aucun"/>
          <w:b w:val="1"/>
          <w:bCs w:val="1"/>
          <w:u w:val="single"/>
          <w:rtl w:val="0"/>
          <w:lang w:val="fr-FR"/>
        </w:rPr>
        <w:t>emprisonnement et de 45</w:t>
      </w:r>
      <w:r>
        <w:rPr>
          <w:rStyle w:val="Aucun"/>
          <w:b w:val="1"/>
          <w:bCs w:val="1"/>
          <w:u w:val="single"/>
          <w:rtl w:val="0"/>
        </w:rPr>
        <w:t> </w:t>
      </w:r>
      <w:r>
        <w:rPr>
          <w:rStyle w:val="Aucun"/>
          <w:b w:val="1"/>
          <w:bCs w:val="1"/>
          <w:u w:val="single"/>
          <w:rtl w:val="0"/>
        </w:rPr>
        <w:t>000 d</w:t>
      </w:r>
      <w:r>
        <w:rPr>
          <w:rStyle w:val="Aucun"/>
          <w:b w:val="1"/>
          <w:bCs w:val="1"/>
          <w:u w:val="single"/>
          <w:rtl w:val="1"/>
        </w:rPr>
        <w:t>’</w:t>
      </w:r>
      <w:r>
        <w:rPr>
          <w:rStyle w:val="Aucun"/>
          <w:b w:val="1"/>
          <w:bCs w:val="1"/>
          <w:u w:val="single"/>
          <w:rtl w:val="0"/>
          <w:lang w:val="fr-FR"/>
        </w:rPr>
        <w:t>amende</w:t>
      </w:r>
      <w:r>
        <w:rPr>
          <w:rStyle w:val="Aucun"/>
          <w:rtl w:val="0"/>
          <w:lang w:val="fr-FR"/>
        </w:rPr>
        <w:t>, et cela tant pour les auteurs que pour les complices.</w:t>
      </w:r>
    </w:p>
    <w:p>
      <w:pPr>
        <w:pStyle w:val="Corps"/>
        <w:spacing w:before="180"/>
        <w:ind w:left="116" w:firstLine="0"/>
        <w:jc w:val="both"/>
      </w:pPr>
      <w:r>
        <w:rPr>
          <w:rStyle w:val="Aucun"/>
          <w:rtl w:val="0"/>
          <w:lang w:val="fr-FR"/>
        </w:rPr>
        <w:t>Fait pour valoir ce que de droit.</w:t>
      </w:r>
    </w:p>
    <w:sectPr>
      <w:headerReference w:type="default" r:id="rId4"/>
      <w:footerReference w:type="default" r:id="rId5"/>
      <w:pgSz w:w="11920" w:h="16840" w:orient="portrait"/>
      <w:pgMar w:top="907" w:right="1298" w:bottom="278" w:left="1298" w:header="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